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C199" w14:textId="124D756C" w:rsidR="00D73CC2" w:rsidRPr="001B3121" w:rsidRDefault="00EB28E9" w:rsidP="00364980">
      <w:pPr>
        <w:spacing w:before="60" w:after="60" w:line="240" w:lineRule="auto"/>
        <w:jc w:val="center"/>
        <w:rPr>
          <w:sz w:val="30"/>
          <w:szCs w:val="30"/>
        </w:rPr>
      </w:pPr>
      <w:r w:rsidRPr="001B3121">
        <w:rPr>
          <w:b/>
          <w:bCs/>
          <w:sz w:val="30"/>
          <w:szCs w:val="30"/>
        </w:rPr>
        <w:t xml:space="preserve">Kể chuyện về Bác: </w:t>
      </w:r>
      <w:r w:rsidR="00D73CC2" w:rsidRPr="001B3121">
        <w:rPr>
          <w:b/>
          <w:bCs/>
          <w:sz w:val="30"/>
          <w:szCs w:val="30"/>
          <w:lang w:val="vi-VN"/>
        </w:rPr>
        <w:t>Cán bộ nữ phải tự học tập nâng cao trình độ</w:t>
      </w:r>
      <w:r w:rsidR="00D73CC2" w:rsidRPr="001B3121">
        <w:rPr>
          <w:sz w:val="30"/>
          <w:szCs w:val="30"/>
        </w:rPr>
        <w:t> </w:t>
      </w:r>
    </w:p>
    <w:p w14:paraId="02C32734" w14:textId="77777777" w:rsidR="00364980" w:rsidRDefault="00364980" w:rsidP="00364980">
      <w:pPr>
        <w:spacing w:before="60" w:after="60" w:line="240" w:lineRule="auto"/>
        <w:jc w:val="both"/>
        <w:rPr>
          <w:szCs w:val="26"/>
          <w:lang w:val="vi-VN"/>
        </w:rPr>
      </w:pPr>
    </w:p>
    <w:p w14:paraId="33810AD2" w14:textId="60504710" w:rsidR="00D73CC2" w:rsidRPr="00364980" w:rsidRDefault="00D73CC2" w:rsidP="00364980">
      <w:pPr>
        <w:spacing w:before="60" w:after="60" w:line="240" w:lineRule="auto"/>
        <w:ind w:firstLine="720"/>
        <w:jc w:val="both"/>
        <w:rPr>
          <w:szCs w:val="26"/>
        </w:rPr>
      </w:pPr>
      <w:r w:rsidRPr="00364980">
        <w:rPr>
          <w:szCs w:val="26"/>
          <w:lang w:val="vi-VN"/>
        </w:rPr>
        <w:t>Đại hội Phụ nữ toàn quốc lần thứ I được tổ chức sau Đại hội Công đoàn toàn quốc và tôi được phân công là Trưởng ban Ban Tổ chức Đại hội. Bác đã đến cơ quan Phụ vận Trung ương để nghe báo cáo về tình hình chuẩn bị Đại hội. Bác dặn dò phải rút kinh nghiệm Đại hội Công đoàn để tổ chức mọi mặt cho tốt hơn nữa… Bác đã góp ý với Đoàn Phụ nữ Trung ương: Các cô phải nói lên được tinh thần yêu nước của phụ nữ các tầng lớp, nói lên công lao của phụ nữ nông dân cần cù lao động sản xuất sao huy động được nhiều hơn nữa sự đóng góp của phụ nữ cả nước cho cuộc kháng chiến chống Pháp. Đi đôi với động viên, các cô phải chăm lo quyền lợi thiết thực cho phụ nữ. Chỉ có phụ nữ mới chăm lo được cho phụ nữ. Các chú ấy không lo được cho các cô đâu…</w:t>
      </w:r>
      <w:r w:rsidRPr="00364980">
        <w:rPr>
          <w:szCs w:val="26"/>
        </w:rPr>
        <w:t>  </w:t>
      </w:r>
    </w:p>
    <w:p w14:paraId="3A0B1969" w14:textId="77777777" w:rsidR="00EB28E9" w:rsidRPr="00364980" w:rsidRDefault="00D73CC2" w:rsidP="00364980">
      <w:pPr>
        <w:spacing w:before="60" w:after="60" w:line="240" w:lineRule="auto"/>
        <w:ind w:firstLine="720"/>
        <w:jc w:val="both"/>
        <w:rPr>
          <w:szCs w:val="26"/>
        </w:rPr>
      </w:pPr>
      <w:r w:rsidRPr="00364980">
        <w:rPr>
          <w:szCs w:val="26"/>
          <w:lang w:val="vi-VN"/>
        </w:rPr>
        <w:t>Từ khi hòa bình, Hội Liên hiệp Phụ nữ Việt Nam tổ chức Đại hội lần thứ II và lần thứ III và hai lần này tôi vẫn là Trưởng ban Ban Tổ chức Đại hội. Trong công tác phụ vận, tôi đã ghi nhận nhiều lời dạy của Bác. Bác nói về mục tiêu phấn đấu của người nữ cán bộ Hội. Bác có những ý kiến cụ thể: “Các cô phải chống phong kiến, chống mê tín dị đoan và hủ tục lạc hậu. Góp phần giải quyết nạn mù chữ, nạn thất nghiệp cho phụ nữ. Các cô đừng tự ti, đừng hay khóc. Cách mạng là phải đấu tranh, đưa nước mắt ra không giải quyết được gì đâu. Hội Phụ nữ là tổ chức đấu tranh cho quyền lợi của chị em. Cuộc sống của họ phải gắn với Hội, Hội phải lo cho họ. Các cô phải đi vào quần chúng phụ nữ để thấy họ đang gặp khó khăn gì, họ được cái gì và chưa được cái gì. Từ đó nghĩ cách học tập nâng cao trình độ, không dựa vào người khác được đâu. Đảng chỉ giúp một phần mà bản thân mình phải gỡ là chính”.</w:t>
      </w:r>
      <w:r w:rsidR="000023DE" w:rsidRPr="00364980">
        <w:rPr>
          <w:szCs w:val="26"/>
        </w:rPr>
        <w:t xml:space="preserve"> </w:t>
      </w:r>
    </w:p>
    <w:p w14:paraId="36CB8187" w14:textId="28AFEBA7" w:rsidR="00D73CC2" w:rsidRPr="00364980" w:rsidRDefault="00EB28E9" w:rsidP="00364980">
      <w:pPr>
        <w:pStyle w:val="NormalWeb"/>
        <w:shd w:val="clear" w:color="auto" w:fill="FFFFFF"/>
        <w:spacing w:before="60" w:beforeAutospacing="0" w:after="60" w:afterAutospacing="0"/>
        <w:jc w:val="both"/>
        <w:rPr>
          <w:color w:val="333333"/>
          <w:sz w:val="26"/>
          <w:szCs w:val="26"/>
        </w:rPr>
      </w:pPr>
      <w:r w:rsidRPr="00364980">
        <w:rPr>
          <w:rStyle w:val="Emphasis"/>
          <w:rFonts w:eastAsiaTheme="majorEastAsia"/>
          <w:color w:val="333333"/>
          <w:sz w:val="26"/>
          <w:szCs w:val="26"/>
        </w:rPr>
        <w:t>(Trích lời kể bà Hà Thị Quế</w:t>
      </w:r>
      <w:r w:rsidR="00364980">
        <w:rPr>
          <w:color w:val="333333"/>
          <w:sz w:val="26"/>
          <w:szCs w:val="26"/>
        </w:rPr>
        <w:t xml:space="preserve"> - </w:t>
      </w:r>
      <w:r w:rsidRPr="00364980">
        <w:rPr>
          <w:rStyle w:val="Emphasis"/>
          <w:rFonts w:eastAsiaTheme="majorEastAsia"/>
          <w:color w:val="333333"/>
          <w:sz w:val="26"/>
          <w:szCs w:val="26"/>
        </w:rPr>
        <w:t>Nguyên Hội trưởng Hội Liên hiệp phụ nữ Việt Nam)</w:t>
      </w:r>
    </w:p>
    <w:p w14:paraId="5F2DDF6E" w14:textId="5D36BA9D" w:rsidR="00D73CC2" w:rsidRPr="00364980" w:rsidRDefault="00D73CC2" w:rsidP="00364980">
      <w:pPr>
        <w:spacing w:before="60" w:after="60" w:line="240" w:lineRule="auto"/>
        <w:ind w:firstLine="720"/>
        <w:jc w:val="both"/>
        <w:rPr>
          <w:szCs w:val="26"/>
        </w:rPr>
      </w:pPr>
      <w:r w:rsidRPr="00364980">
        <w:rPr>
          <w:b/>
          <w:bCs/>
          <w:szCs w:val="26"/>
          <w:lang w:val="vi-VN"/>
        </w:rPr>
        <w:t>Ý nghĩa câu chuyện</w:t>
      </w:r>
      <w:r w:rsidRPr="00364980">
        <w:rPr>
          <w:szCs w:val="26"/>
          <w:lang w:val="vi-VN"/>
        </w:rPr>
        <w:t>: Có thể thấy Bác dù trăm công nghìn việc nhưng vẫn luôn dành sự quan tâm đặc biệt đến chị em phụ nữ nói chung và cán bộ Hội Phụ nữ nói riêng, từng người cán bộ có trách nhiệm phải đi sâu, đi sát, gần gũi với quần chúng nhân dân để nắm tâm tư nguyện vọng của nhân dân, để có thể thấy họ đang gặp khó khăn mà kịp thời giúp đỡ, chăm lo, bảo vệ lợi ích hợp pháp chính đáng của tầng lớp phụ nữ, đoàn kết, vận động phụ nữ thực hiện đường lối, chủ trương của Đảng, chính sách, pháp luật của nhà nước, vận động xã hội thực hiện bình đẳng giới, góp phần tham gia xây dựng Đảng và quản lý nhà nước.</w:t>
      </w:r>
      <w:r w:rsidRPr="00364980">
        <w:rPr>
          <w:szCs w:val="26"/>
        </w:rPr>
        <w:t>  </w:t>
      </w:r>
    </w:p>
    <w:p w14:paraId="09E0FFA3" w14:textId="2B8FF8C2" w:rsidR="00A30B35" w:rsidRPr="00364980" w:rsidRDefault="00D73CC2" w:rsidP="00364980">
      <w:pPr>
        <w:spacing w:before="60" w:after="60" w:line="240" w:lineRule="auto"/>
        <w:ind w:firstLine="720"/>
        <w:jc w:val="both"/>
        <w:rPr>
          <w:szCs w:val="26"/>
        </w:rPr>
      </w:pPr>
      <w:r w:rsidRPr="00364980">
        <w:rPr>
          <w:b/>
          <w:bCs/>
          <w:szCs w:val="26"/>
          <w:lang w:val="vi-VN"/>
        </w:rPr>
        <w:t>Bài học kinh nghiệm:</w:t>
      </w:r>
      <w:r w:rsidRPr="00364980">
        <w:rPr>
          <w:szCs w:val="26"/>
          <w:lang w:val="vi-VN"/>
        </w:rPr>
        <w:t xml:space="preserve"> Là cán bộ nữ hay phụ nữ vẫn nên phải cần cù lao động để đóng góp một phần vào sự nghiệp phát triển kinh tế - xã hội của đất nước và bảo vệ chính quyền lợi thoả đáng và hợp pháp của chị em phụ nữ. Phải đấu tranh giành quyền lợi, không tự ti, mặc cảm, phải tự học tập để nâng cao trình độ, rèn luyện phẩm chất đạo đức của người phụ nữ Việt Nam, tham gia các hoạt động xã hội, khẳng định vị thế của người phụ nữ trong gia đình và xã hội, góp phần thực hiện bình đẳng giới.</w:t>
      </w:r>
      <w:r w:rsidRPr="00364980">
        <w:rPr>
          <w:szCs w:val="26"/>
        </w:rPr>
        <w:t>  </w:t>
      </w:r>
    </w:p>
    <w:sectPr w:rsidR="00A30B35" w:rsidRPr="00364980" w:rsidSect="007A1E4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26"/>
    <w:rsid w:val="000023DE"/>
    <w:rsid w:val="00100152"/>
    <w:rsid w:val="001B3121"/>
    <w:rsid w:val="001F7D18"/>
    <w:rsid w:val="00364980"/>
    <w:rsid w:val="00456ABA"/>
    <w:rsid w:val="004F652A"/>
    <w:rsid w:val="00583D8F"/>
    <w:rsid w:val="005D5F6A"/>
    <w:rsid w:val="00675826"/>
    <w:rsid w:val="007A1E4C"/>
    <w:rsid w:val="008553BB"/>
    <w:rsid w:val="008B7AE5"/>
    <w:rsid w:val="00A1182E"/>
    <w:rsid w:val="00A30B35"/>
    <w:rsid w:val="00AD3D6D"/>
    <w:rsid w:val="00D73CC2"/>
    <w:rsid w:val="00EB28E9"/>
    <w:rsid w:val="00FB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E60E"/>
  <w15:chartTrackingRefBased/>
  <w15:docId w15:val="{71007169-F235-4DE0-A4C7-C5A0E1D0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8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8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58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58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58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58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58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82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8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58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58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58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58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58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5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8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8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5826"/>
    <w:pPr>
      <w:spacing w:before="160"/>
      <w:jc w:val="center"/>
    </w:pPr>
    <w:rPr>
      <w:i/>
      <w:iCs/>
      <w:color w:val="404040" w:themeColor="text1" w:themeTint="BF"/>
    </w:rPr>
  </w:style>
  <w:style w:type="character" w:customStyle="1" w:styleId="QuoteChar">
    <w:name w:val="Quote Char"/>
    <w:basedOn w:val="DefaultParagraphFont"/>
    <w:link w:val="Quote"/>
    <w:uiPriority w:val="29"/>
    <w:rsid w:val="00675826"/>
    <w:rPr>
      <w:i/>
      <w:iCs/>
      <w:color w:val="404040" w:themeColor="text1" w:themeTint="BF"/>
    </w:rPr>
  </w:style>
  <w:style w:type="paragraph" w:styleId="ListParagraph">
    <w:name w:val="List Paragraph"/>
    <w:basedOn w:val="Normal"/>
    <w:uiPriority w:val="34"/>
    <w:qFormat/>
    <w:rsid w:val="00675826"/>
    <w:pPr>
      <w:ind w:left="720"/>
      <w:contextualSpacing/>
    </w:pPr>
  </w:style>
  <w:style w:type="character" w:styleId="IntenseEmphasis">
    <w:name w:val="Intense Emphasis"/>
    <w:basedOn w:val="DefaultParagraphFont"/>
    <w:uiPriority w:val="21"/>
    <w:qFormat/>
    <w:rsid w:val="00675826"/>
    <w:rPr>
      <w:i/>
      <w:iCs/>
      <w:color w:val="0F4761" w:themeColor="accent1" w:themeShade="BF"/>
    </w:rPr>
  </w:style>
  <w:style w:type="paragraph" w:styleId="IntenseQuote">
    <w:name w:val="Intense Quote"/>
    <w:basedOn w:val="Normal"/>
    <w:next w:val="Normal"/>
    <w:link w:val="IntenseQuoteChar"/>
    <w:uiPriority w:val="30"/>
    <w:qFormat/>
    <w:rsid w:val="00675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826"/>
    <w:rPr>
      <w:i/>
      <w:iCs/>
      <w:color w:val="0F4761" w:themeColor="accent1" w:themeShade="BF"/>
    </w:rPr>
  </w:style>
  <w:style w:type="character" w:styleId="IntenseReference">
    <w:name w:val="Intense Reference"/>
    <w:basedOn w:val="DefaultParagraphFont"/>
    <w:uiPriority w:val="32"/>
    <w:qFormat/>
    <w:rsid w:val="00675826"/>
    <w:rPr>
      <w:b/>
      <w:bCs/>
      <w:smallCaps/>
      <w:color w:val="0F4761" w:themeColor="accent1" w:themeShade="BF"/>
      <w:spacing w:val="5"/>
    </w:rPr>
  </w:style>
  <w:style w:type="paragraph" w:styleId="NormalWeb">
    <w:name w:val="Normal (Web)"/>
    <w:basedOn w:val="Normal"/>
    <w:uiPriority w:val="99"/>
    <w:unhideWhenUsed/>
    <w:rsid w:val="00EB28E9"/>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EB2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2741">
      <w:bodyDiv w:val="1"/>
      <w:marLeft w:val="0"/>
      <w:marRight w:val="0"/>
      <w:marTop w:val="0"/>
      <w:marBottom w:val="0"/>
      <w:divBdr>
        <w:top w:val="none" w:sz="0" w:space="0" w:color="auto"/>
        <w:left w:val="none" w:sz="0" w:space="0" w:color="auto"/>
        <w:bottom w:val="none" w:sz="0" w:space="0" w:color="auto"/>
        <w:right w:val="none" w:sz="0" w:space="0" w:color="auto"/>
      </w:divBdr>
      <w:divsChild>
        <w:div w:id="634990471">
          <w:marLeft w:val="0"/>
          <w:marRight w:val="0"/>
          <w:marTop w:val="0"/>
          <w:marBottom w:val="0"/>
          <w:divBdr>
            <w:top w:val="none" w:sz="0" w:space="0" w:color="auto"/>
            <w:left w:val="none" w:sz="0" w:space="0" w:color="auto"/>
            <w:bottom w:val="none" w:sz="0" w:space="0" w:color="auto"/>
            <w:right w:val="none" w:sz="0" w:space="0" w:color="auto"/>
          </w:divBdr>
        </w:div>
        <w:div w:id="1628075536">
          <w:marLeft w:val="0"/>
          <w:marRight w:val="0"/>
          <w:marTop w:val="0"/>
          <w:marBottom w:val="0"/>
          <w:divBdr>
            <w:top w:val="none" w:sz="0" w:space="0" w:color="auto"/>
            <w:left w:val="none" w:sz="0" w:space="0" w:color="auto"/>
            <w:bottom w:val="none" w:sz="0" w:space="0" w:color="auto"/>
            <w:right w:val="none" w:sz="0" w:space="0" w:color="auto"/>
          </w:divBdr>
        </w:div>
        <w:div w:id="1670909045">
          <w:marLeft w:val="0"/>
          <w:marRight w:val="0"/>
          <w:marTop w:val="0"/>
          <w:marBottom w:val="0"/>
          <w:divBdr>
            <w:top w:val="none" w:sz="0" w:space="0" w:color="auto"/>
            <w:left w:val="none" w:sz="0" w:space="0" w:color="auto"/>
            <w:bottom w:val="none" w:sz="0" w:space="0" w:color="auto"/>
            <w:right w:val="none" w:sz="0" w:space="0" w:color="auto"/>
          </w:divBdr>
        </w:div>
        <w:div w:id="1982416862">
          <w:marLeft w:val="0"/>
          <w:marRight w:val="0"/>
          <w:marTop w:val="0"/>
          <w:marBottom w:val="0"/>
          <w:divBdr>
            <w:top w:val="none" w:sz="0" w:space="0" w:color="auto"/>
            <w:left w:val="none" w:sz="0" w:space="0" w:color="auto"/>
            <w:bottom w:val="none" w:sz="0" w:space="0" w:color="auto"/>
            <w:right w:val="none" w:sz="0" w:space="0" w:color="auto"/>
          </w:divBdr>
        </w:div>
        <w:div w:id="633023751">
          <w:marLeft w:val="0"/>
          <w:marRight w:val="0"/>
          <w:marTop w:val="0"/>
          <w:marBottom w:val="0"/>
          <w:divBdr>
            <w:top w:val="none" w:sz="0" w:space="0" w:color="auto"/>
            <w:left w:val="none" w:sz="0" w:space="0" w:color="auto"/>
            <w:bottom w:val="none" w:sz="0" w:space="0" w:color="auto"/>
            <w:right w:val="none" w:sz="0" w:space="0" w:color="auto"/>
          </w:divBdr>
        </w:div>
        <w:div w:id="1907839382">
          <w:marLeft w:val="0"/>
          <w:marRight w:val="0"/>
          <w:marTop w:val="0"/>
          <w:marBottom w:val="0"/>
          <w:divBdr>
            <w:top w:val="none" w:sz="0" w:space="0" w:color="auto"/>
            <w:left w:val="none" w:sz="0" w:space="0" w:color="auto"/>
            <w:bottom w:val="none" w:sz="0" w:space="0" w:color="auto"/>
            <w:right w:val="none" w:sz="0" w:space="0" w:color="auto"/>
          </w:divBdr>
        </w:div>
        <w:div w:id="1985574140">
          <w:marLeft w:val="0"/>
          <w:marRight w:val="0"/>
          <w:marTop w:val="0"/>
          <w:marBottom w:val="0"/>
          <w:divBdr>
            <w:top w:val="none" w:sz="0" w:space="0" w:color="auto"/>
            <w:left w:val="none" w:sz="0" w:space="0" w:color="auto"/>
            <w:bottom w:val="none" w:sz="0" w:space="0" w:color="auto"/>
            <w:right w:val="none" w:sz="0" w:space="0" w:color="auto"/>
          </w:divBdr>
        </w:div>
        <w:div w:id="351497981">
          <w:marLeft w:val="0"/>
          <w:marRight w:val="0"/>
          <w:marTop w:val="0"/>
          <w:marBottom w:val="0"/>
          <w:divBdr>
            <w:top w:val="none" w:sz="0" w:space="0" w:color="auto"/>
            <w:left w:val="none" w:sz="0" w:space="0" w:color="auto"/>
            <w:bottom w:val="none" w:sz="0" w:space="0" w:color="auto"/>
            <w:right w:val="none" w:sz="0" w:space="0" w:color="auto"/>
          </w:divBdr>
        </w:div>
      </w:divsChild>
    </w:div>
    <w:div w:id="538980355">
      <w:bodyDiv w:val="1"/>
      <w:marLeft w:val="0"/>
      <w:marRight w:val="0"/>
      <w:marTop w:val="0"/>
      <w:marBottom w:val="0"/>
      <w:divBdr>
        <w:top w:val="none" w:sz="0" w:space="0" w:color="auto"/>
        <w:left w:val="none" w:sz="0" w:space="0" w:color="auto"/>
        <w:bottom w:val="none" w:sz="0" w:space="0" w:color="auto"/>
        <w:right w:val="none" w:sz="0" w:space="0" w:color="auto"/>
      </w:divBdr>
      <w:divsChild>
        <w:div w:id="1843742680">
          <w:marLeft w:val="0"/>
          <w:marRight w:val="0"/>
          <w:marTop w:val="0"/>
          <w:marBottom w:val="0"/>
          <w:divBdr>
            <w:top w:val="none" w:sz="0" w:space="0" w:color="auto"/>
            <w:left w:val="none" w:sz="0" w:space="0" w:color="auto"/>
            <w:bottom w:val="none" w:sz="0" w:space="0" w:color="auto"/>
            <w:right w:val="none" w:sz="0" w:space="0" w:color="auto"/>
          </w:divBdr>
        </w:div>
        <w:div w:id="1220703558">
          <w:marLeft w:val="0"/>
          <w:marRight w:val="0"/>
          <w:marTop w:val="0"/>
          <w:marBottom w:val="0"/>
          <w:divBdr>
            <w:top w:val="none" w:sz="0" w:space="0" w:color="auto"/>
            <w:left w:val="none" w:sz="0" w:space="0" w:color="auto"/>
            <w:bottom w:val="none" w:sz="0" w:space="0" w:color="auto"/>
            <w:right w:val="none" w:sz="0" w:space="0" w:color="auto"/>
          </w:divBdr>
        </w:div>
        <w:div w:id="414399857">
          <w:marLeft w:val="0"/>
          <w:marRight w:val="0"/>
          <w:marTop w:val="0"/>
          <w:marBottom w:val="0"/>
          <w:divBdr>
            <w:top w:val="none" w:sz="0" w:space="0" w:color="auto"/>
            <w:left w:val="none" w:sz="0" w:space="0" w:color="auto"/>
            <w:bottom w:val="none" w:sz="0" w:space="0" w:color="auto"/>
            <w:right w:val="none" w:sz="0" w:space="0" w:color="auto"/>
          </w:divBdr>
        </w:div>
        <w:div w:id="864445299">
          <w:marLeft w:val="0"/>
          <w:marRight w:val="0"/>
          <w:marTop w:val="0"/>
          <w:marBottom w:val="0"/>
          <w:divBdr>
            <w:top w:val="none" w:sz="0" w:space="0" w:color="auto"/>
            <w:left w:val="none" w:sz="0" w:space="0" w:color="auto"/>
            <w:bottom w:val="none" w:sz="0" w:space="0" w:color="auto"/>
            <w:right w:val="none" w:sz="0" w:space="0" w:color="auto"/>
          </w:divBdr>
        </w:div>
        <w:div w:id="1671517825">
          <w:marLeft w:val="0"/>
          <w:marRight w:val="0"/>
          <w:marTop w:val="0"/>
          <w:marBottom w:val="0"/>
          <w:divBdr>
            <w:top w:val="none" w:sz="0" w:space="0" w:color="auto"/>
            <w:left w:val="none" w:sz="0" w:space="0" w:color="auto"/>
            <w:bottom w:val="none" w:sz="0" w:space="0" w:color="auto"/>
            <w:right w:val="none" w:sz="0" w:space="0" w:color="auto"/>
          </w:divBdr>
        </w:div>
        <w:div w:id="989019936">
          <w:marLeft w:val="0"/>
          <w:marRight w:val="0"/>
          <w:marTop w:val="0"/>
          <w:marBottom w:val="0"/>
          <w:divBdr>
            <w:top w:val="none" w:sz="0" w:space="0" w:color="auto"/>
            <w:left w:val="none" w:sz="0" w:space="0" w:color="auto"/>
            <w:bottom w:val="none" w:sz="0" w:space="0" w:color="auto"/>
            <w:right w:val="none" w:sz="0" w:space="0" w:color="auto"/>
          </w:divBdr>
        </w:div>
        <w:div w:id="1268851750">
          <w:marLeft w:val="0"/>
          <w:marRight w:val="0"/>
          <w:marTop w:val="0"/>
          <w:marBottom w:val="0"/>
          <w:divBdr>
            <w:top w:val="none" w:sz="0" w:space="0" w:color="auto"/>
            <w:left w:val="none" w:sz="0" w:space="0" w:color="auto"/>
            <w:bottom w:val="none" w:sz="0" w:space="0" w:color="auto"/>
            <w:right w:val="none" w:sz="0" w:space="0" w:color="auto"/>
          </w:divBdr>
        </w:div>
        <w:div w:id="1218321564">
          <w:marLeft w:val="0"/>
          <w:marRight w:val="0"/>
          <w:marTop w:val="0"/>
          <w:marBottom w:val="0"/>
          <w:divBdr>
            <w:top w:val="none" w:sz="0" w:space="0" w:color="auto"/>
            <w:left w:val="none" w:sz="0" w:space="0" w:color="auto"/>
            <w:bottom w:val="none" w:sz="0" w:space="0" w:color="auto"/>
            <w:right w:val="none" w:sz="0" w:space="0" w:color="auto"/>
          </w:divBdr>
        </w:div>
      </w:divsChild>
    </w:div>
    <w:div w:id="611402615">
      <w:bodyDiv w:val="1"/>
      <w:marLeft w:val="0"/>
      <w:marRight w:val="0"/>
      <w:marTop w:val="0"/>
      <w:marBottom w:val="0"/>
      <w:divBdr>
        <w:top w:val="none" w:sz="0" w:space="0" w:color="auto"/>
        <w:left w:val="none" w:sz="0" w:space="0" w:color="auto"/>
        <w:bottom w:val="none" w:sz="0" w:space="0" w:color="auto"/>
        <w:right w:val="none" w:sz="0" w:space="0" w:color="auto"/>
      </w:divBdr>
      <w:divsChild>
        <w:div w:id="1174493093">
          <w:marLeft w:val="0"/>
          <w:marRight w:val="0"/>
          <w:marTop w:val="0"/>
          <w:marBottom w:val="0"/>
          <w:divBdr>
            <w:top w:val="none" w:sz="0" w:space="0" w:color="auto"/>
            <w:left w:val="none" w:sz="0" w:space="0" w:color="auto"/>
            <w:bottom w:val="none" w:sz="0" w:space="0" w:color="auto"/>
            <w:right w:val="none" w:sz="0" w:space="0" w:color="auto"/>
          </w:divBdr>
        </w:div>
        <w:div w:id="1849754868">
          <w:marLeft w:val="0"/>
          <w:marRight w:val="0"/>
          <w:marTop w:val="0"/>
          <w:marBottom w:val="0"/>
          <w:divBdr>
            <w:top w:val="none" w:sz="0" w:space="0" w:color="auto"/>
            <w:left w:val="none" w:sz="0" w:space="0" w:color="auto"/>
            <w:bottom w:val="none" w:sz="0" w:space="0" w:color="auto"/>
            <w:right w:val="none" w:sz="0" w:space="0" w:color="auto"/>
          </w:divBdr>
        </w:div>
        <w:div w:id="282812171">
          <w:marLeft w:val="0"/>
          <w:marRight w:val="0"/>
          <w:marTop w:val="0"/>
          <w:marBottom w:val="0"/>
          <w:divBdr>
            <w:top w:val="none" w:sz="0" w:space="0" w:color="auto"/>
            <w:left w:val="none" w:sz="0" w:space="0" w:color="auto"/>
            <w:bottom w:val="none" w:sz="0" w:space="0" w:color="auto"/>
            <w:right w:val="none" w:sz="0" w:space="0" w:color="auto"/>
          </w:divBdr>
        </w:div>
        <w:div w:id="1395080475">
          <w:marLeft w:val="0"/>
          <w:marRight w:val="0"/>
          <w:marTop w:val="0"/>
          <w:marBottom w:val="0"/>
          <w:divBdr>
            <w:top w:val="none" w:sz="0" w:space="0" w:color="auto"/>
            <w:left w:val="none" w:sz="0" w:space="0" w:color="auto"/>
            <w:bottom w:val="none" w:sz="0" w:space="0" w:color="auto"/>
            <w:right w:val="none" w:sz="0" w:space="0" w:color="auto"/>
          </w:divBdr>
        </w:div>
        <w:div w:id="1577476159">
          <w:marLeft w:val="0"/>
          <w:marRight w:val="0"/>
          <w:marTop w:val="0"/>
          <w:marBottom w:val="0"/>
          <w:divBdr>
            <w:top w:val="none" w:sz="0" w:space="0" w:color="auto"/>
            <w:left w:val="none" w:sz="0" w:space="0" w:color="auto"/>
            <w:bottom w:val="none" w:sz="0" w:space="0" w:color="auto"/>
            <w:right w:val="none" w:sz="0" w:space="0" w:color="auto"/>
          </w:divBdr>
        </w:div>
        <w:div w:id="1867937283">
          <w:marLeft w:val="0"/>
          <w:marRight w:val="0"/>
          <w:marTop w:val="0"/>
          <w:marBottom w:val="0"/>
          <w:divBdr>
            <w:top w:val="none" w:sz="0" w:space="0" w:color="auto"/>
            <w:left w:val="none" w:sz="0" w:space="0" w:color="auto"/>
            <w:bottom w:val="none" w:sz="0" w:space="0" w:color="auto"/>
            <w:right w:val="none" w:sz="0" w:space="0" w:color="auto"/>
          </w:divBdr>
        </w:div>
        <w:div w:id="49690228">
          <w:marLeft w:val="0"/>
          <w:marRight w:val="0"/>
          <w:marTop w:val="0"/>
          <w:marBottom w:val="0"/>
          <w:divBdr>
            <w:top w:val="none" w:sz="0" w:space="0" w:color="auto"/>
            <w:left w:val="none" w:sz="0" w:space="0" w:color="auto"/>
            <w:bottom w:val="none" w:sz="0" w:space="0" w:color="auto"/>
            <w:right w:val="none" w:sz="0" w:space="0" w:color="auto"/>
          </w:divBdr>
        </w:div>
        <w:div w:id="563609781">
          <w:marLeft w:val="0"/>
          <w:marRight w:val="0"/>
          <w:marTop w:val="0"/>
          <w:marBottom w:val="0"/>
          <w:divBdr>
            <w:top w:val="none" w:sz="0" w:space="0" w:color="auto"/>
            <w:left w:val="none" w:sz="0" w:space="0" w:color="auto"/>
            <w:bottom w:val="none" w:sz="0" w:space="0" w:color="auto"/>
            <w:right w:val="none" w:sz="0" w:space="0" w:color="auto"/>
          </w:divBdr>
        </w:div>
      </w:divsChild>
    </w:div>
    <w:div w:id="1615669347">
      <w:bodyDiv w:val="1"/>
      <w:marLeft w:val="0"/>
      <w:marRight w:val="0"/>
      <w:marTop w:val="0"/>
      <w:marBottom w:val="0"/>
      <w:divBdr>
        <w:top w:val="none" w:sz="0" w:space="0" w:color="auto"/>
        <w:left w:val="none" w:sz="0" w:space="0" w:color="auto"/>
        <w:bottom w:val="none" w:sz="0" w:space="0" w:color="auto"/>
        <w:right w:val="none" w:sz="0" w:space="0" w:color="auto"/>
      </w:divBdr>
    </w:div>
    <w:div w:id="1979801079">
      <w:bodyDiv w:val="1"/>
      <w:marLeft w:val="0"/>
      <w:marRight w:val="0"/>
      <w:marTop w:val="0"/>
      <w:marBottom w:val="0"/>
      <w:divBdr>
        <w:top w:val="none" w:sz="0" w:space="0" w:color="auto"/>
        <w:left w:val="none" w:sz="0" w:space="0" w:color="auto"/>
        <w:bottom w:val="none" w:sz="0" w:space="0" w:color="auto"/>
        <w:right w:val="none" w:sz="0" w:space="0" w:color="auto"/>
      </w:divBdr>
      <w:divsChild>
        <w:div w:id="1482385605">
          <w:marLeft w:val="0"/>
          <w:marRight w:val="0"/>
          <w:marTop w:val="0"/>
          <w:marBottom w:val="0"/>
          <w:divBdr>
            <w:top w:val="none" w:sz="0" w:space="0" w:color="auto"/>
            <w:left w:val="none" w:sz="0" w:space="0" w:color="auto"/>
            <w:bottom w:val="none" w:sz="0" w:space="0" w:color="auto"/>
            <w:right w:val="none" w:sz="0" w:space="0" w:color="auto"/>
          </w:divBdr>
        </w:div>
        <w:div w:id="1848324078">
          <w:marLeft w:val="0"/>
          <w:marRight w:val="0"/>
          <w:marTop w:val="0"/>
          <w:marBottom w:val="0"/>
          <w:divBdr>
            <w:top w:val="none" w:sz="0" w:space="0" w:color="auto"/>
            <w:left w:val="none" w:sz="0" w:space="0" w:color="auto"/>
            <w:bottom w:val="none" w:sz="0" w:space="0" w:color="auto"/>
            <w:right w:val="none" w:sz="0" w:space="0" w:color="auto"/>
          </w:divBdr>
        </w:div>
        <w:div w:id="1364138602">
          <w:marLeft w:val="0"/>
          <w:marRight w:val="0"/>
          <w:marTop w:val="0"/>
          <w:marBottom w:val="0"/>
          <w:divBdr>
            <w:top w:val="none" w:sz="0" w:space="0" w:color="auto"/>
            <w:left w:val="none" w:sz="0" w:space="0" w:color="auto"/>
            <w:bottom w:val="none" w:sz="0" w:space="0" w:color="auto"/>
            <w:right w:val="none" w:sz="0" w:space="0" w:color="auto"/>
          </w:divBdr>
        </w:div>
        <w:div w:id="1977029027">
          <w:marLeft w:val="0"/>
          <w:marRight w:val="0"/>
          <w:marTop w:val="0"/>
          <w:marBottom w:val="0"/>
          <w:divBdr>
            <w:top w:val="none" w:sz="0" w:space="0" w:color="auto"/>
            <w:left w:val="none" w:sz="0" w:space="0" w:color="auto"/>
            <w:bottom w:val="none" w:sz="0" w:space="0" w:color="auto"/>
            <w:right w:val="none" w:sz="0" w:space="0" w:color="auto"/>
          </w:divBdr>
        </w:div>
        <w:div w:id="698237793">
          <w:marLeft w:val="0"/>
          <w:marRight w:val="0"/>
          <w:marTop w:val="0"/>
          <w:marBottom w:val="0"/>
          <w:divBdr>
            <w:top w:val="none" w:sz="0" w:space="0" w:color="auto"/>
            <w:left w:val="none" w:sz="0" w:space="0" w:color="auto"/>
            <w:bottom w:val="none" w:sz="0" w:space="0" w:color="auto"/>
            <w:right w:val="none" w:sz="0" w:space="0" w:color="auto"/>
          </w:divBdr>
        </w:div>
        <w:div w:id="1775128639">
          <w:marLeft w:val="0"/>
          <w:marRight w:val="0"/>
          <w:marTop w:val="0"/>
          <w:marBottom w:val="0"/>
          <w:divBdr>
            <w:top w:val="none" w:sz="0" w:space="0" w:color="auto"/>
            <w:left w:val="none" w:sz="0" w:space="0" w:color="auto"/>
            <w:bottom w:val="none" w:sz="0" w:space="0" w:color="auto"/>
            <w:right w:val="none" w:sz="0" w:space="0" w:color="auto"/>
          </w:divBdr>
        </w:div>
        <w:div w:id="273831122">
          <w:marLeft w:val="0"/>
          <w:marRight w:val="0"/>
          <w:marTop w:val="0"/>
          <w:marBottom w:val="0"/>
          <w:divBdr>
            <w:top w:val="none" w:sz="0" w:space="0" w:color="auto"/>
            <w:left w:val="none" w:sz="0" w:space="0" w:color="auto"/>
            <w:bottom w:val="none" w:sz="0" w:space="0" w:color="auto"/>
            <w:right w:val="none" w:sz="0" w:space="0" w:color="auto"/>
          </w:divBdr>
        </w:div>
        <w:div w:id="25266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dc:creator>
  <cp:keywords/>
  <dc:description/>
  <cp:lastModifiedBy>PTTra</cp:lastModifiedBy>
  <cp:revision>10</cp:revision>
  <dcterms:created xsi:type="dcterms:W3CDTF">2025-02-24T13:27:00Z</dcterms:created>
  <dcterms:modified xsi:type="dcterms:W3CDTF">2025-03-01T08:50:00Z</dcterms:modified>
</cp:coreProperties>
</file>